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0" w:rsidRPr="00CE1B40" w:rsidRDefault="00CE1B40" w:rsidP="00DB7477">
      <w:pPr>
        <w:shd w:val="clear" w:color="auto" w:fill="FFFFFF"/>
        <w:spacing w:after="0" w:line="630" w:lineRule="atLeast"/>
        <w:ind w:right="2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1B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приема обращений граждан</w:t>
      </w:r>
    </w:p>
    <w:p w:rsidR="00CE1B40" w:rsidRPr="00CE1B40" w:rsidRDefault="00CE1B40" w:rsidP="00CE1B40">
      <w:pPr>
        <w:shd w:val="clear" w:color="auto" w:fill="FFFFFF"/>
        <w:spacing w:before="150" w:after="150" w:line="315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1B4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Федеральный закон от 2 мая 2006 г. № 59-ФЗ "О порядке рассмотрения обращений граждан Российской Федерации"</w:t>
      </w: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(с изменениями, внесёнными  федеральными законами от 29.06.2010 № 126-ФЗ, от 27.07.2010  № 227-ФЗ, от 07.05.2013 № 80-ФЗ, от 02.07.2013 № 182-ФЗ, от 24.11.2014 № 357-ФЗ, постановлением Конституционного Суда РФ </w:t>
      </w:r>
      <w:proofErr w:type="gramStart"/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</w:t>
      </w:r>
      <w:proofErr w:type="gramEnd"/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18.07.2012 № 19-П):</w:t>
      </w:r>
    </w:p>
    <w:p w:rsidR="00CE1B40" w:rsidRPr="00CE1B40" w:rsidRDefault="00CE1B40" w:rsidP="00CE1B40">
      <w:pPr>
        <w:shd w:val="clear" w:color="auto" w:fill="FFFFFF"/>
        <w:spacing w:before="150" w:after="150" w:line="315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CE1B40" w:rsidRPr="00CE1B40" w:rsidRDefault="00CE1B40" w:rsidP="00CE1B40">
      <w:pPr>
        <w:shd w:val="clear" w:color="auto" w:fill="FFFFFF"/>
        <w:spacing w:before="150" w:after="150" w:line="315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 </w:t>
      </w: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 </w:t>
      </w: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3. </w:t>
      </w:r>
      <w:proofErr w:type="gramStart"/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</w:t>
      </w:r>
      <w:proofErr w:type="gramEnd"/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настоящего Федерального закона. </w:t>
      </w: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3.1. </w:t>
      </w:r>
      <w:proofErr w:type="gramStart"/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закона. </w:t>
      </w: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4. В случае</w:t>
      </w:r>
      <w:proofErr w:type="gramStart"/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proofErr w:type="gramEnd"/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 </w:t>
      </w: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 </w:t>
      </w: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которых</w:t>
      </w:r>
      <w:proofErr w:type="gramEnd"/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обжалуется. </w:t>
      </w: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7. В случае</w:t>
      </w:r>
      <w:proofErr w:type="gramStart"/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proofErr w:type="gramEnd"/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</w:t>
      </w: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E1B40" w:rsidRPr="00CE1B40" w:rsidRDefault="00CE1B40" w:rsidP="00CE1B40">
      <w:pPr>
        <w:shd w:val="clear" w:color="auto" w:fill="FFFFFF"/>
        <w:spacing w:before="150" w:after="150" w:line="315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CE1B40" w:rsidRPr="00CE1B40" w:rsidRDefault="00CE1B40" w:rsidP="00CE1B40">
      <w:pPr>
        <w:shd w:val="clear" w:color="auto" w:fill="FFFFFF"/>
        <w:spacing w:before="150" w:after="150" w:line="315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 </w:t>
      </w:r>
      <w:r w:rsidRPr="00CE1B4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B7477" w:rsidRPr="00DB7477" w:rsidRDefault="00DB7477" w:rsidP="00DB7477">
      <w:pPr>
        <w:pStyle w:val="1"/>
        <w:shd w:val="clear" w:color="auto" w:fill="FFFFFF"/>
        <w:spacing w:before="0" w:beforeAutospacing="0" w:after="0" w:afterAutospacing="0" w:line="630" w:lineRule="atLeast"/>
        <w:ind w:right="225"/>
        <w:jc w:val="center"/>
        <w:rPr>
          <w:sz w:val="28"/>
          <w:szCs w:val="28"/>
        </w:rPr>
      </w:pPr>
      <w:r w:rsidRPr="00DB7477">
        <w:rPr>
          <w:sz w:val="28"/>
          <w:szCs w:val="28"/>
        </w:rPr>
        <w:t>Требования к составлению обращений</w:t>
      </w:r>
    </w:p>
    <w:p w:rsidR="00DB7477" w:rsidRPr="00DB7477" w:rsidRDefault="00DB7477" w:rsidP="00DB7477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010101"/>
        </w:rPr>
      </w:pPr>
      <w:r w:rsidRPr="00DB7477">
        <w:rPr>
          <w:rStyle w:val="a4"/>
          <w:color w:val="010101"/>
        </w:rPr>
        <w:t>Федеральный закон от 2 мая 2006 г. № 59-ФЗ "О порядке рассмотрения обращений граждан Российской Федерации"</w:t>
      </w:r>
      <w:r w:rsidRPr="00DB7477">
        <w:rPr>
          <w:rStyle w:val="apple-converted-space"/>
          <w:color w:val="010101"/>
        </w:rPr>
        <w:t> </w:t>
      </w:r>
      <w:r w:rsidRPr="00DB7477">
        <w:rPr>
          <w:color w:val="010101"/>
        </w:rPr>
        <w:t xml:space="preserve">(с изменениями, внесёнными  федеральными законами от 29.06.2010 № 126-ФЗ, от 27.07.2010  № 227-ФЗ, от 07.05.2013 № 80-ФЗ, от 02.07.2013 № 182-ФЗ, от 24.11.2014 № 357-ФЗ, постановлением Конституционного Суда РФ </w:t>
      </w:r>
      <w:proofErr w:type="gramStart"/>
      <w:r w:rsidRPr="00DB7477">
        <w:rPr>
          <w:color w:val="010101"/>
        </w:rPr>
        <w:t>от</w:t>
      </w:r>
      <w:proofErr w:type="gramEnd"/>
      <w:r w:rsidRPr="00DB7477">
        <w:rPr>
          <w:color w:val="010101"/>
        </w:rPr>
        <w:t xml:space="preserve"> 18.07.2012 № 19-П)</w:t>
      </w:r>
    </w:p>
    <w:p w:rsidR="00DB7477" w:rsidRPr="00DB7477" w:rsidRDefault="00DB7477" w:rsidP="00DB7477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010101"/>
        </w:rPr>
      </w:pPr>
      <w:r w:rsidRPr="00DB7477">
        <w:rPr>
          <w:color w:val="010101"/>
        </w:rPr>
        <w:t>Статья 7. Требования к письменному обращению</w:t>
      </w:r>
    </w:p>
    <w:p w:rsidR="00DB7477" w:rsidRPr="00DB7477" w:rsidRDefault="00DB7477" w:rsidP="00DB7477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010101"/>
        </w:rPr>
      </w:pPr>
      <w:r w:rsidRPr="00DB7477">
        <w:rPr>
          <w:color w:val="010101"/>
        </w:rPr>
        <w:t xml:space="preserve">1. </w:t>
      </w:r>
      <w:proofErr w:type="gramStart"/>
      <w:r w:rsidRPr="00DB7477">
        <w:rPr>
          <w:color w:val="010101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DB7477">
        <w:rPr>
          <w:color w:val="010101"/>
        </w:rPr>
        <w:t>, ставит личную подпись и дату.</w:t>
      </w:r>
    </w:p>
    <w:p w:rsidR="00DB7477" w:rsidRPr="00DB7477" w:rsidRDefault="00DB7477" w:rsidP="00DB7477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010101"/>
        </w:rPr>
      </w:pPr>
      <w:r w:rsidRPr="00DB7477">
        <w:rPr>
          <w:color w:val="010101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B7477" w:rsidRPr="00DB7477" w:rsidRDefault="00DB7477" w:rsidP="00DB7477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color w:val="010101"/>
        </w:rPr>
      </w:pPr>
      <w:r w:rsidRPr="00DB7477">
        <w:rPr>
          <w:color w:val="010101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DB7477">
        <w:rPr>
          <w:color w:val="010101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B7477">
        <w:rPr>
          <w:color w:val="010101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</w:t>
      </w:r>
      <w:r w:rsidRPr="00DB7477">
        <w:rPr>
          <w:rStyle w:val="apple-converted-space"/>
          <w:color w:val="010101"/>
        </w:rPr>
        <w:t> </w:t>
      </w:r>
      <w:r w:rsidRPr="00DB7477">
        <w:rPr>
          <w:color w:val="010101"/>
          <w:shd w:val="clear" w:color="auto" w:fill="FFFFFF"/>
        </w:rPr>
        <w:t>письменной форме.</w:t>
      </w:r>
    </w:p>
    <w:p w:rsidR="00DB7477" w:rsidRPr="00DB7477" w:rsidRDefault="00DB7477" w:rsidP="00DB74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7477" w:rsidRPr="00DB7477" w:rsidSect="00CE1B40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40"/>
    <w:rsid w:val="006E381C"/>
    <w:rsid w:val="00CE1B40"/>
    <w:rsid w:val="00D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1C"/>
  </w:style>
  <w:style w:type="paragraph" w:styleId="1">
    <w:name w:val="heading 1"/>
    <w:basedOn w:val="a"/>
    <w:link w:val="10"/>
    <w:uiPriority w:val="9"/>
    <w:qFormat/>
    <w:rsid w:val="00CE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B40"/>
    <w:rPr>
      <w:b/>
      <w:bCs/>
    </w:rPr>
  </w:style>
  <w:style w:type="character" w:customStyle="1" w:styleId="apple-converted-space">
    <w:name w:val="apple-converted-space"/>
    <w:basedOn w:val="a0"/>
    <w:rsid w:val="00CE1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VedernikovaE</dc:creator>
  <cp:lastModifiedBy>VedernikovaE</cp:lastModifiedBy>
  <cp:revision>2</cp:revision>
  <dcterms:created xsi:type="dcterms:W3CDTF">2016-09-12T06:45:00Z</dcterms:created>
  <dcterms:modified xsi:type="dcterms:W3CDTF">2016-09-12T06:45:00Z</dcterms:modified>
</cp:coreProperties>
</file>